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4119" w:rsidRPr="00306516" w:rsidRDefault="00A65DD0" w:rsidP="00976068">
      <w:pPr>
        <w:jc w:val="center"/>
        <w:rPr>
          <w:rFonts w:ascii="黑体" w:eastAsia="黑体" w:hAnsi="黑体"/>
          <w:b/>
          <w:bCs/>
          <w:sz w:val="40"/>
          <w:szCs w:val="40"/>
        </w:rPr>
      </w:pPr>
      <w:r w:rsidRPr="00306516">
        <w:rPr>
          <w:rFonts w:ascii="黑体" w:eastAsia="黑体" w:hAnsi="黑体" w:hint="eastAsia"/>
          <w:b/>
          <w:bCs/>
          <w:sz w:val="40"/>
          <w:szCs w:val="40"/>
          <w:highlight w:val="yellow"/>
        </w:rPr>
        <w:t>一、</w:t>
      </w:r>
      <w:r w:rsidR="009D4119" w:rsidRPr="00306516">
        <w:rPr>
          <w:rFonts w:ascii="黑体" w:eastAsia="黑体" w:hAnsi="黑体" w:hint="eastAsia"/>
          <w:b/>
          <w:bCs/>
          <w:sz w:val="40"/>
          <w:szCs w:val="40"/>
          <w:highlight w:val="yellow"/>
        </w:rPr>
        <w:t>学生临时出校</w:t>
      </w:r>
      <w:r w:rsidR="00976068" w:rsidRPr="00306516">
        <w:rPr>
          <w:rFonts w:ascii="黑体" w:eastAsia="黑体" w:hAnsi="黑体" w:hint="eastAsia"/>
          <w:b/>
          <w:bCs/>
          <w:sz w:val="40"/>
          <w:szCs w:val="40"/>
          <w:highlight w:val="yellow"/>
        </w:rPr>
        <w:t>申请系统操作指南</w:t>
      </w:r>
    </w:p>
    <w:p w:rsidR="00976068" w:rsidRDefault="00976068" w:rsidP="00976068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（学生使用）</w:t>
      </w:r>
    </w:p>
    <w:p w:rsidR="00A347D2" w:rsidRPr="00A347D2" w:rsidRDefault="00A347D2" w:rsidP="00976068">
      <w:pPr>
        <w:jc w:val="center"/>
        <w:rPr>
          <w:rFonts w:ascii="黑体" w:eastAsia="黑体" w:hAnsi="黑体" w:hint="eastAsia"/>
          <w:sz w:val="36"/>
          <w:szCs w:val="36"/>
        </w:rPr>
      </w:pPr>
    </w:p>
    <w:p w:rsidR="009D4119" w:rsidRPr="00976068" w:rsidRDefault="00976068" w:rsidP="00976068">
      <w:pPr>
        <w:ind w:firstLineChars="200" w:firstLine="800"/>
        <w:rPr>
          <w:rFonts w:ascii="仿宋" w:eastAsia="仿宋" w:hAnsi="仿宋"/>
          <w:sz w:val="40"/>
          <w:szCs w:val="48"/>
        </w:rPr>
      </w:pPr>
      <w:r w:rsidRPr="00F4430C">
        <w:rPr>
          <w:rFonts w:ascii="仿宋" w:eastAsia="仿宋" w:hAnsi="仿宋" w:hint="eastAsia"/>
          <w:sz w:val="40"/>
          <w:szCs w:val="48"/>
        </w:rPr>
        <w:t>1.登录北京师范大学“</w:t>
      </w:r>
      <w:r w:rsidRPr="00F4430C">
        <w:rPr>
          <w:rFonts w:ascii="仿宋" w:eastAsia="仿宋" w:hAnsi="仿宋" w:hint="eastAsia"/>
          <w:b/>
          <w:bCs/>
          <w:sz w:val="40"/>
          <w:szCs w:val="48"/>
        </w:rPr>
        <w:t>信息门户</w:t>
      </w:r>
      <w:r w:rsidRPr="00F4430C">
        <w:rPr>
          <w:rFonts w:ascii="仿宋" w:eastAsia="仿宋" w:hAnsi="仿宋" w:hint="eastAsia"/>
          <w:sz w:val="40"/>
          <w:szCs w:val="48"/>
        </w:rPr>
        <w:t>”——“</w:t>
      </w:r>
      <w:r w:rsidRPr="00F4430C">
        <w:rPr>
          <w:rFonts w:ascii="仿宋" w:eastAsia="仿宋" w:hAnsi="仿宋" w:hint="eastAsia"/>
          <w:b/>
          <w:bCs/>
          <w:sz w:val="40"/>
          <w:szCs w:val="48"/>
        </w:rPr>
        <w:t>办事大厅</w:t>
      </w:r>
      <w:r w:rsidRPr="00F4430C">
        <w:rPr>
          <w:rFonts w:ascii="仿宋" w:eastAsia="仿宋" w:hAnsi="仿宋" w:hint="eastAsia"/>
          <w:sz w:val="40"/>
          <w:szCs w:val="48"/>
        </w:rPr>
        <w:t>”，在办事大厅“</w:t>
      </w:r>
      <w:r w:rsidRPr="00F4430C">
        <w:rPr>
          <w:rFonts w:ascii="仿宋" w:eastAsia="仿宋" w:hAnsi="仿宋" w:hint="eastAsia"/>
          <w:b/>
          <w:bCs/>
          <w:sz w:val="40"/>
          <w:szCs w:val="48"/>
        </w:rPr>
        <w:t>服务列表</w:t>
      </w:r>
      <w:r w:rsidRPr="00F4430C">
        <w:rPr>
          <w:rFonts w:ascii="仿宋" w:eastAsia="仿宋" w:hAnsi="仿宋" w:hint="eastAsia"/>
          <w:sz w:val="40"/>
          <w:szCs w:val="48"/>
        </w:rPr>
        <w:t>”中找到“</w:t>
      </w:r>
      <w:r w:rsidRPr="00976068">
        <w:rPr>
          <w:rFonts w:ascii="仿宋" w:eastAsia="仿宋" w:hAnsi="仿宋"/>
          <w:b/>
          <w:bCs/>
          <w:sz w:val="40"/>
          <w:szCs w:val="48"/>
        </w:rPr>
        <w:t>学生临时出校申请</w:t>
      </w:r>
      <w:r w:rsidRPr="009E0F3C">
        <w:rPr>
          <w:rFonts w:ascii="仿宋" w:eastAsia="仿宋" w:hAnsi="仿宋" w:hint="eastAsia"/>
          <w:b/>
          <w:bCs/>
          <w:sz w:val="40"/>
          <w:szCs w:val="48"/>
        </w:rPr>
        <w:t>服务</w:t>
      </w:r>
      <w:r w:rsidRPr="00F4430C">
        <w:rPr>
          <w:rFonts w:ascii="仿宋" w:eastAsia="仿宋" w:hAnsi="仿宋" w:hint="eastAsia"/>
          <w:sz w:val="40"/>
          <w:szCs w:val="48"/>
        </w:rPr>
        <w:t>”</w:t>
      </w:r>
      <w:r>
        <w:rPr>
          <w:rFonts w:ascii="仿宋" w:eastAsia="仿宋" w:hAnsi="仿宋" w:hint="eastAsia"/>
          <w:sz w:val="40"/>
          <w:szCs w:val="48"/>
        </w:rPr>
        <w:t>，如下图：</w:t>
      </w:r>
    </w:p>
    <w:p w:rsidR="00B213DB" w:rsidRDefault="009D4119">
      <w:r w:rsidRPr="009D4119">
        <w:rPr>
          <w:noProof/>
        </w:rPr>
        <w:drawing>
          <wp:inline distT="0" distB="0" distL="0" distR="0" wp14:anchorId="5F42F01C" wp14:editId="7A6E8F24">
            <wp:extent cx="5270500" cy="22821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68" w:rsidRDefault="00976068">
      <w:r>
        <w:rPr>
          <w:rFonts w:hint="eastAsia"/>
        </w:rPr>
        <w:t xml:space="preserve"> </w:t>
      </w:r>
      <w:r>
        <w:t xml:space="preserve">  </w:t>
      </w:r>
      <w:r w:rsidRPr="00976068">
        <w:rPr>
          <w:rFonts w:ascii="仿宋" w:eastAsia="仿宋" w:hAnsi="仿宋"/>
          <w:sz w:val="40"/>
          <w:szCs w:val="48"/>
        </w:rPr>
        <w:t xml:space="preserve">  2.</w:t>
      </w:r>
      <w:r w:rsidRPr="00976068">
        <w:rPr>
          <w:rFonts w:ascii="仿宋" w:eastAsia="仿宋" w:hAnsi="仿宋" w:hint="eastAsia"/>
          <w:sz w:val="40"/>
          <w:szCs w:val="48"/>
        </w:rPr>
        <w:t xml:space="preserve"> </w:t>
      </w:r>
      <w:r>
        <w:rPr>
          <w:rFonts w:ascii="仿宋" w:eastAsia="仿宋" w:hAnsi="仿宋" w:hint="eastAsia"/>
          <w:sz w:val="40"/>
          <w:szCs w:val="48"/>
        </w:rPr>
        <w:t>进入</w:t>
      </w:r>
      <w:r w:rsidRPr="00F4430C">
        <w:rPr>
          <w:rFonts w:ascii="仿宋" w:eastAsia="仿宋" w:hAnsi="仿宋" w:hint="eastAsia"/>
          <w:sz w:val="40"/>
          <w:szCs w:val="48"/>
        </w:rPr>
        <w:t>“</w:t>
      </w:r>
      <w:r w:rsidRPr="00976068">
        <w:rPr>
          <w:rFonts w:ascii="仿宋" w:eastAsia="仿宋" w:hAnsi="仿宋"/>
          <w:sz w:val="40"/>
          <w:szCs w:val="48"/>
        </w:rPr>
        <w:t>学生临时出校申请</w:t>
      </w:r>
      <w:r w:rsidRPr="00976068">
        <w:rPr>
          <w:rFonts w:ascii="仿宋" w:eastAsia="仿宋" w:hAnsi="仿宋" w:hint="eastAsia"/>
          <w:sz w:val="40"/>
          <w:szCs w:val="48"/>
        </w:rPr>
        <w:t>服务</w:t>
      </w:r>
      <w:r w:rsidRPr="00F4430C">
        <w:rPr>
          <w:rFonts w:ascii="仿宋" w:eastAsia="仿宋" w:hAnsi="仿宋" w:hint="eastAsia"/>
          <w:sz w:val="40"/>
          <w:szCs w:val="48"/>
        </w:rPr>
        <w:t>”</w:t>
      </w:r>
      <w:r>
        <w:rPr>
          <w:rFonts w:ascii="仿宋" w:eastAsia="仿宋" w:hAnsi="仿宋" w:hint="eastAsia"/>
          <w:sz w:val="40"/>
          <w:szCs w:val="48"/>
        </w:rPr>
        <w:t>后，查看并签署</w:t>
      </w:r>
      <w:r w:rsidRPr="00976068">
        <w:rPr>
          <w:rFonts w:ascii="仿宋" w:eastAsia="仿宋" w:hAnsi="仿宋" w:hint="eastAsia"/>
          <w:b/>
          <w:bCs/>
          <w:sz w:val="40"/>
          <w:szCs w:val="48"/>
        </w:rPr>
        <w:t>“临时出校承诺书”</w:t>
      </w:r>
      <w:r>
        <w:rPr>
          <w:rFonts w:ascii="仿宋" w:eastAsia="仿宋" w:hAnsi="仿宋" w:hint="eastAsia"/>
          <w:sz w:val="40"/>
          <w:szCs w:val="48"/>
        </w:rPr>
        <w:t>。</w:t>
      </w:r>
    </w:p>
    <w:p w:rsidR="009D4119" w:rsidRPr="00976068" w:rsidRDefault="009D4119"/>
    <w:p w:rsidR="009D4119" w:rsidRDefault="009D4119">
      <w:r w:rsidRPr="009D4119">
        <w:rPr>
          <w:noProof/>
        </w:rPr>
        <w:drawing>
          <wp:inline distT="0" distB="0" distL="0" distR="0" wp14:anchorId="7C90A530" wp14:editId="213BB1BE">
            <wp:extent cx="5270500" cy="24904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D0" w:rsidRDefault="00A65DD0">
      <w:pPr>
        <w:rPr>
          <w:rFonts w:ascii="仿宋" w:eastAsia="仿宋" w:hAnsi="仿宋" w:hint="eastAsia"/>
          <w:sz w:val="40"/>
          <w:szCs w:val="48"/>
        </w:rPr>
      </w:pPr>
    </w:p>
    <w:p w:rsidR="009D4119" w:rsidRDefault="00976068">
      <w:r>
        <w:rPr>
          <w:rFonts w:ascii="仿宋" w:eastAsia="仿宋" w:hAnsi="仿宋" w:hint="eastAsia"/>
          <w:sz w:val="40"/>
          <w:szCs w:val="48"/>
        </w:rPr>
        <w:lastRenderedPageBreak/>
        <w:t>3</w:t>
      </w:r>
      <w:r>
        <w:rPr>
          <w:rFonts w:ascii="仿宋" w:eastAsia="仿宋" w:hAnsi="仿宋"/>
          <w:sz w:val="40"/>
          <w:szCs w:val="48"/>
        </w:rPr>
        <w:t>.</w:t>
      </w:r>
      <w:r>
        <w:rPr>
          <w:rFonts w:ascii="仿宋" w:eastAsia="仿宋" w:hAnsi="仿宋" w:hint="eastAsia"/>
          <w:sz w:val="40"/>
          <w:szCs w:val="48"/>
        </w:rPr>
        <w:t>签署完</w:t>
      </w:r>
      <w:r w:rsidRPr="00976068">
        <w:rPr>
          <w:rFonts w:ascii="仿宋" w:eastAsia="仿宋" w:hAnsi="仿宋" w:hint="eastAsia"/>
          <w:b/>
          <w:bCs/>
          <w:sz w:val="40"/>
          <w:szCs w:val="48"/>
        </w:rPr>
        <w:t>“临时出校承诺书”</w:t>
      </w:r>
      <w:r>
        <w:rPr>
          <w:rFonts w:ascii="仿宋" w:eastAsia="仿宋" w:hAnsi="仿宋" w:hint="eastAsia"/>
          <w:b/>
          <w:bCs/>
          <w:sz w:val="40"/>
          <w:szCs w:val="48"/>
        </w:rPr>
        <w:t>后，即可进入填报页面，</w:t>
      </w:r>
      <w:r w:rsidR="00A65DD0">
        <w:rPr>
          <w:rFonts w:ascii="仿宋" w:eastAsia="仿宋" w:hAnsi="仿宋" w:hint="eastAsia"/>
          <w:sz w:val="40"/>
          <w:szCs w:val="48"/>
        </w:rPr>
        <w:t>可根据实际情况填写。</w:t>
      </w:r>
    </w:p>
    <w:p w:rsidR="00A65DD0" w:rsidRDefault="00A65DD0">
      <w:pPr>
        <w:rPr>
          <w:rFonts w:ascii="Kaiti SC" w:eastAsia="Kaiti SC" w:hAnsi="Kaiti SC"/>
          <w:sz w:val="28"/>
          <w:szCs w:val="28"/>
          <w:highlight w:val="yellow"/>
        </w:rPr>
      </w:pPr>
      <w:r w:rsidRPr="009D4119">
        <w:rPr>
          <w:noProof/>
        </w:rPr>
        <w:drawing>
          <wp:inline distT="0" distB="0" distL="0" distR="0" wp14:anchorId="5909A1D5" wp14:editId="61925A6C">
            <wp:extent cx="5270500" cy="25450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68" w:rsidRPr="00A65DD0" w:rsidRDefault="00A65DD0">
      <w:pPr>
        <w:rPr>
          <w:rFonts w:ascii="Kaiti SC" w:eastAsia="Kaiti SC" w:hAnsi="Kaiti SC"/>
          <w:b/>
          <w:bCs/>
          <w:color w:val="FF0000"/>
          <w:sz w:val="32"/>
          <w:szCs w:val="32"/>
          <w:highlight w:val="yellow"/>
        </w:rPr>
      </w:pPr>
      <w:r w:rsidRPr="00A65DD0">
        <w:rPr>
          <w:rFonts w:ascii="Kaiti SC" w:eastAsia="Kaiti SC" w:hAnsi="Kaiti SC" w:hint="eastAsia"/>
          <w:b/>
          <w:bCs/>
          <w:color w:val="FF0000"/>
          <w:sz w:val="32"/>
          <w:szCs w:val="32"/>
          <w:highlight w:val="yellow"/>
        </w:rPr>
        <w:t>注意：</w:t>
      </w:r>
    </w:p>
    <w:p w:rsidR="00575082" w:rsidRPr="00575082" w:rsidRDefault="00A65DD0" w:rsidP="00575082">
      <w:pPr>
        <w:ind w:firstLineChars="200" w:firstLine="640"/>
        <w:rPr>
          <w:rFonts w:ascii="Kaiti SC" w:eastAsia="Kaiti SC" w:hAnsi="Kaiti SC" w:cs="Arial"/>
          <w:color w:val="FF0000"/>
          <w:sz w:val="32"/>
          <w:szCs w:val="32"/>
          <w:highlight w:val="yellow"/>
        </w:rPr>
      </w:pPr>
      <w:r w:rsidRPr="00A65DD0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1.学生当天出校当天返校，且不出京，提交申请后半小时，可直接出校</w:t>
      </w:r>
      <w:r w:rsidR="00306516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、入校</w:t>
      </w:r>
      <w:r w:rsidRPr="00A65DD0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，当天入校时</w:t>
      </w:r>
      <w:r w:rsidR="00575082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不用</w:t>
      </w:r>
      <w:r w:rsidR="00575082" w:rsidRPr="00575082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再通过“学生临时</w:t>
      </w:r>
      <w:r w:rsidR="00575082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入</w:t>
      </w:r>
      <w:r w:rsidR="00575082" w:rsidRPr="00575082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校申请服务”填写</w:t>
      </w:r>
      <w:r w:rsidR="009C7504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入</w:t>
      </w:r>
      <w:r w:rsidR="00575082" w:rsidRPr="00575082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校申请。</w:t>
      </w:r>
    </w:p>
    <w:p w:rsidR="00A65DD0" w:rsidRPr="00A65DD0" w:rsidRDefault="00A65DD0" w:rsidP="00306516">
      <w:pPr>
        <w:pStyle w:val="a3"/>
        <w:spacing w:before="75" w:beforeAutospacing="0" w:after="75" w:afterAutospacing="0" w:line="360" w:lineRule="auto"/>
        <w:ind w:firstLineChars="200" w:firstLine="640"/>
        <w:jc w:val="both"/>
        <w:rPr>
          <w:rFonts w:ascii="Kaiti SC" w:eastAsia="Kaiti SC" w:hAnsi="Kaiti SC" w:cs="Arial"/>
          <w:color w:val="FF0000"/>
          <w:sz w:val="32"/>
          <w:szCs w:val="32"/>
          <w:highlight w:val="yellow"/>
        </w:rPr>
      </w:pPr>
      <w:r w:rsidRPr="00A65DD0">
        <w:rPr>
          <w:rFonts w:ascii="Kaiti SC" w:eastAsia="Kaiti SC" w:hAnsi="Kaiti SC" w:cs="Arial"/>
          <w:color w:val="FF0000"/>
          <w:sz w:val="32"/>
          <w:szCs w:val="32"/>
          <w:highlight w:val="yellow"/>
        </w:rPr>
        <w:t>2</w:t>
      </w:r>
      <w:r w:rsidRPr="00A65DD0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.学生当天出校当天返校，但出京，经学部院系审批后半小时方可出校，入校时需要通过“学生临时入校申请服务”提交入校申请；</w:t>
      </w:r>
    </w:p>
    <w:p w:rsidR="00A65DD0" w:rsidRPr="00A65DD0" w:rsidRDefault="00A65DD0" w:rsidP="00306516">
      <w:pPr>
        <w:pStyle w:val="a3"/>
        <w:spacing w:before="75" w:beforeAutospacing="0" w:after="75" w:afterAutospacing="0" w:line="360" w:lineRule="auto"/>
        <w:ind w:firstLineChars="250" w:firstLine="800"/>
        <w:jc w:val="both"/>
        <w:rPr>
          <w:rFonts w:ascii="Kaiti SC" w:eastAsia="Kaiti SC" w:hAnsi="Kaiti SC" w:cs="Arial"/>
          <w:color w:val="FF0000"/>
          <w:sz w:val="32"/>
          <w:szCs w:val="32"/>
          <w:highlight w:val="yellow"/>
        </w:rPr>
      </w:pPr>
      <w:r w:rsidRPr="00A65DD0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3.学生当天出校当天不返校，不出京，经学部院系审批后半小时方可出校，入校时需要通过“学生临时入校申请服务”提交入校申请；</w:t>
      </w:r>
    </w:p>
    <w:p w:rsidR="009D4119" w:rsidRPr="00A65DD0" w:rsidRDefault="00A65DD0" w:rsidP="00306516">
      <w:pPr>
        <w:pStyle w:val="a3"/>
        <w:spacing w:before="75" w:beforeAutospacing="0" w:after="75" w:afterAutospacing="0" w:line="360" w:lineRule="auto"/>
        <w:ind w:firstLineChars="250" w:firstLine="800"/>
        <w:jc w:val="both"/>
        <w:rPr>
          <w:color w:val="FF0000"/>
          <w:sz w:val="28"/>
          <w:szCs w:val="28"/>
        </w:rPr>
      </w:pPr>
      <w:r w:rsidRPr="00A65DD0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4.学生当天出校当天不返校，</w:t>
      </w:r>
      <w:r w:rsidR="00A347D2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且</w:t>
      </w:r>
      <w:r w:rsidRPr="00A65DD0">
        <w:rPr>
          <w:rFonts w:ascii="Kaiti SC" w:eastAsia="Kaiti SC" w:hAnsi="Kaiti SC" w:cs="Arial" w:hint="eastAsia"/>
          <w:color w:val="FF0000"/>
          <w:sz w:val="32"/>
          <w:szCs w:val="32"/>
          <w:highlight w:val="yellow"/>
        </w:rPr>
        <w:t>出京，经学部院系审批后半小时方可出校，入校时需要通过“学生临时入校申请服务”提交入校申请；</w:t>
      </w:r>
    </w:p>
    <w:p w:rsidR="00A65DD0" w:rsidRPr="00306516" w:rsidRDefault="00A65DD0" w:rsidP="00A65DD0">
      <w:pPr>
        <w:jc w:val="center"/>
        <w:rPr>
          <w:rFonts w:ascii="黑体" w:eastAsia="黑体" w:hAnsi="黑体"/>
          <w:b/>
          <w:bCs/>
          <w:sz w:val="40"/>
          <w:szCs w:val="40"/>
        </w:rPr>
      </w:pPr>
      <w:r w:rsidRPr="00306516">
        <w:rPr>
          <w:rFonts w:ascii="黑体" w:eastAsia="黑体" w:hAnsi="黑体" w:hint="eastAsia"/>
          <w:b/>
          <w:bCs/>
          <w:sz w:val="40"/>
          <w:szCs w:val="40"/>
          <w:highlight w:val="yellow"/>
        </w:rPr>
        <w:lastRenderedPageBreak/>
        <w:t>二、学生临时入校申请系统操作指南</w:t>
      </w:r>
    </w:p>
    <w:p w:rsidR="00A65DD0" w:rsidRDefault="00A65DD0" w:rsidP="00A65DD0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（学生使用）</w:t>
      </w:r>
    </w:p>
    <w:p w:rsidR="00A65DD0" w:rsidRPr="00976068" w:rsidRDefault="00A65DD0" w:rsidP="00A65DD0">
      <w:pPr>
        <w:jc w:val="center"/>
        <w:rPr>
          <w:rFonts w:ascii="黑体" w:eastAsia="黑体" w:hAnsi="黑体"/>
          <w:sz w:val="36"/>
          <w:szCs w:val="36"/>
        </w:rPr>
      </w:pPr>
    </w:p>
    <w:p w:rsidR="00A65DD0" w:rsidRPr="00976068" w:rsidRDefault="00A65DD0" w:rsidP="00A65DD0">
      <w:pPr>
        <w:ind w:firstLineChars="200" w:firstLine="800"/>
        <w:rPr>
          <w:rFonts w:ascii="仿宋" w:eastAsia="仿宋" w:hAnsi="仿宋"/>
          <w:sz w:val="40"/>
          <w:szCs w:val="48"/>
        </w:rPr>
      </w:pPr>
      <w:r w:rsidRPr="00F4430C">
        <w:rPr>
          <w:rFonts w:ascii="仿宋" w:eastAsia="仿宋" w:hAnsi="仿宋" w:hint="eastAsia"/>
          <w:sz w:val="40"/>
          <w:szCs w:val="48"/>
        </w:rPr>
        <w:t>1.登录北京师范大学“</w:t>
      </w:r>
      <w:r w:rsidRPr="00F4430C">
        <w:rPr>
          <w:rFonts w:ascii="仿宋" w:eastAsia="仿宋" w:hAnsi="仿宋" w:hint="eastAsia"/>
          <w:b/>
          <w:bCs/>
          <w:sz w:val="40"/>
          <w:szCs w:val="48"/>
        </w:rPr>
        <w:t>信息门户</w:t>
      </w:r>
      <w:r w:rsidRPr="00F4430C">
        <w:rPr>
          <w:rFonts w:ascii="仿宋" w:eastAsia="仿宋" w:hAnsi="仿宋" w:hint="eastAsia"/>
          <w:sz w:val="40"/>
          <w:szCs w:val="48"/>
        </w:rPr>
        <w:t>”——“</w:t>
      </w:r>
      <w:r w:rsidRPr="00F4430C">
        <w:rPr>
          <w:rFonts w:ascii="仿宋" w:eastAsia="仿宋" w:hAnsi="仿宋" w:hint="eastAsia"/>
          <w:b/>
          <w:bCs/>
          <w:sz w:val="40"/>
          <w:szCs w:val="48"/>
        </w:rPr>
        <w:t>办事大厅</w:t>
      </w:r>
      <w:r w:rsidRPr="00F4430C">
        <w:rPr>
          <w:rFonts w:ascii="仿宋" w:eastAsia="仿宋" w:hAnsi="仿宋" w:hint="eastAsia"/>
          <w:sz w:val="40"/>
          <w:szCs w:val="48"/>
        </w:rPr>
        <w:t>”，在办事大厅“</w:t>
      </w:r>
      <w:r w:rsidRPr="00F4430C">
        <w:rPr>
          <w:rFonts w:ascii="仿宋" w:eastAsia="仿宋" w:hAnsi="仿宋" w:hint="eastAsia"/>
          <w:b/>
          <w:bCs/>
          <w:sz w:val="40"/>
          <w:szCs w:val="48"/>
        </w:rPr>
        <w:t>服务列表</w:t>
      </w:r>
      <w:r w:rsidRPr="00F4430C">
        <w:rPr>
          <w:rFonts w:ascii="仿宋" w:eastAsia="仿宋" w:hAnsi="仿宋" w:hint="eastAsia"/>
          <w:sz w:val="40"/>
          <w:szCs w:val="48"/>
        </w:rPr>
        <w:t>”中找到“</w:t>
      </w:r>
      <w:r w:rsidRPr="00976068">
        <w:rPr>
          <w:rFonts w:ascii="仿宋" w:eastAsia="仿宋" w:hAnsi="仿宋"/>
          <w:b/>
          <w:bCs/>
          <w:sz w:val="40"/>
          <w:szCs w:val="48"/>
        </w:rPr>
        <w:t>学生临时</w:t>
      </w:r>
      <w:r>
        <w:rPr>
          <w:rFonts w:ascii="仿宋" w:eastAsia="仿宋" w:hAnsi="仿宋" w:hint="eastAsia"/>
          <w:b/>
          <w:bCs/>
          <w:sz w:val="40"/>
          <w:szCs w:val="48"/>
        </w:rPr>
        <w:t>入</w:t>
      </w:r>
      <w:r w:rsidRPr="00976068">
        <w:rPr>
          <w:rFonts w:ascii="仿宋" w:eastAsia="仿宋" w:hAnsi="仿宋"/>
          <w:b/>
          <w:bCs/>
          <w:sz w:val="40"/>
          <w:szCs w:val="48"/>
        </w:rPr>
        <w:t>校申请</w:t>
      </w:r>
      <w:r w:rsidRPr="009E0F3C">
        <w:rPr>
          <w:rFonts w:ascii="仿宋" w:eastAsia="仿宋" w:hAnsi="仿宋" w:hint="eastAsia"/>
          <w:b/>
          <w:bCs/>
          <w:sz w:val="40"/>
          <w:szCs w:val="48"/>
        </w:rPr>
        <w:t>服务</w:t>
      </w:r>
      <w:r w:rsidRPr="00F4430C">
        <w:rPr>
          <w:rFonts w:ascii="仿宋" w:eastAsia="仿宋" w:hAnsi="仿宋" w:hint="eastAsia"/>
          <w:sz w:val="40"/>
          <w:szCs w:val="48"/>
        </w:rPr>
        <w:t>”</w:t>
      </w:r>
      <w:r>
        <w:rPr>
          <w:rFonts w:ascii="仿宋" w:eastAsia="仿宋" w:hAnsi="仿宋" w:hint="eastAsia"/>
          <w:sz w:val="40"/>
          <w:szCs w:val="48"/>
        </w:rPr>
        <w:t>，如下图：</w:t>
      </w:r>
    </w:p>
    <w:p w:rsidR="009D4119" w:rsidRDefault="009D4119"/>
    <w:p w:rsidR="009D4119" w:rsidRDefault="009D4119" w:rsidP="00A65DD0">
      <w:pPr>
        <w:jc w:val="center"/>
      </w:pPr>
      <w:r w:rsidRPr="009D4119">
        <w:rPr>
          <w:noProof/>
        </w:rPr>
        <w:drawing>
          <wp:inline distT="0" distB="0" distL="0" distR="0" wp14:anchorId="26A1E644" wp14:editId="19E71808">
            <wp:extent cx="5270500" cy="22961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D0" w:rsidRPr="00A65DD0" w:rsidRDefault="00A65DD0">
      <w:r>
        <w:t xml:space="preserve"> </w:t>
      </w:r>
      <w:r w:rsidRPr="00976068">
        <w:rPr>
          <w:rFonts w:ascii="仿宋" w:eastAsia="仿宋" w:hAnsi="仿宋"/>
          <w:sz w:val="40"/>
          <w:szCs w:val="48"/>
        </w:rPr>
        <w:t xml:space="preserve">  2.</w:t>
      </w:r>
      <w:r w:rsidRPr="00976068">
        <w:rPr>
          <w:rFonts w:ascii="仿宋" w:eastAsia="仿宋" w:hAnsi="仿宋" w:hint="eastAsia"/>
          <w:sz w:val="40"/>
          <w:szCs w:val="48"/>
        </w:rPr>
        <w:t xml:space="preserve"> </w:t>
      </w:r>
      <w:r>
        <w:rPr>
          <w:rFonts w:ascii="仿宋" w:eastAsia="仿宋" w:hAnsi="仿宋" w:hint="eastAsia"/>
          <w:sz w:val="40"/>
          <w:szCs w:val="48"/>
        </w:rPr>
        <w:t>进入</w:t>
      </w:r>
      <w:r w:rsidRPr="00F4430C">
        <w:rPr>
          <w:rFonts w:ascii="仿宋" w:eastAsia="仿宋" w:hAnsi="仿宋" w:hint="eastAsia"/>
          <w:sz w:val="40"/>
          <w:szCs w:val="48"/>
        </w:rPr>
        <w:t>“</w:t>
      </w:r>
      <w:r w:rsidRPr="00976068">
        <w:rPr>
          <w:rFonts w:ascii="仿宋" w:eastAsia="仿宋" w:hAnsi="仿宋"/>
          <w:sz w:val="40"/>
          <w:szCs w:val="48"/>
        </w:rPr>
        <w:t>学生临时</w:t>
      </w:r>
      <w:r>
        <w:rPr>
          <w:rFonts w:ascii="仿宋" w:eastAsia="仿宋" w:hAnsi="仿宋" w:hint="eastAsia"/>
          <w:sz w:val="40"/>
          <w:szCs w:val="48"/>
        </w:rPr>
        <w:t>入</w:t>
      </w:r>
      <w:r w:rsidRPr="00976068">
        <w:rPr>
          <w:rFonts w:ascii="仿宋" w:eastAsia="仿宋" w:hAnsi="仿宋"/>
          <w:sz w:val="40"/>
          <w:szCs w:val="48"/>
        </w:rPr>
        <w:t>校申请</w:t>
      </w:r>
      <w:r w:rsidRPr="00976068">
        <w:rPr>
          <w:rFonts w:ascii="仿宋" w:eastAsia="仿宋" w:hAnsi="仿宋" w:hint="eastAsia"/>
          <w:sz w:val="40"/>
          <w:szCs w:val="48"/>
        </w:rPr>
        <w:t>服务</w:t>
      </w:r>
      <w:r w:rsidRPr="00F4430C">
        <w:rPr>
          <w:rFonts w:ascii="仿宋" w:eastAsia="仿宋" w:hAnsi="仿宋" w:hint="eastAsia"/>
          <w:sz w:val="40"/>
          <w:szCs w:val="48"/>
        </w:rPr>
        <w:t>”</w:t>
      </w:r>
      <w:r>
        <w:rPr>
          <w:rFonts w:ascii="仿宋" w:eastAsia="仿宋" w:hAnsi="仿宋" w:hint="eastAsia"/>
          <w:sz w:val="40"/>
          <w:szCs w:val="48"/>
        </w:rPr>
        <w:t>后，查看并签署</w:t>
      </w:r>
      <w:r w:rsidRPr="00976068">
        <w:rPr>
          <w:rFonts w:ascii="仿宋" w:eastAsia="仿宋" w:hAnsi="仿宋" w:hint="eastAsia"/>
          <w:b/>
          <w:bCs/>
          <w:sz w:val="40"/>
          <w:szCs w:val="48"/>
        </w:rPr>
        <w:t>“临时</w:t>
      </w:r>
      <w:r>
        <w:rPr>
          <w:rFonts w:ascii="仿宋" w:eastAsia="仿宋" w:hAnsi="仿宋" w:hint="eastAsia"/>
          <w:b/>
          <w:bCs/>
          <w:sz w:val="40"/>
          <w:szCs w:val="48"/>
        </w:rPr>
        <w:t>入</w:t>
      </w:r>
      <w:r w:rsidRPr="00976068">
        <w:rPr>
          <w:rFonts w:ascii="仿宋" w:eastAsia="仿宋" w:hAnsi="仿宋" w:hint="eastAsia"/>
          <w:b/>
          <w:bCs/>
          <w:sz w:val="40"/>
          <w:szCs w:val="48"/>
        </w:rPr>
        <w:t>校承诺书”</w:t>
      </w:r>
      <w:r>
        <w:rPr>
          <w:rFonts w:ascii="仿宋" w:eastAsia="仿宋" w:hAnsi="仿宋" w:hint="eastAsia"/>
          <w:sz w:val="40"/>
          <w:szCs w:val="48"/>
        </w:rPr>
        <w:t>。</w:t>
      </w:r>
    </w:p>
    <w:p w:rsidR="00A65DD0" w:rsidRDefault="00A65DD0" w:rsidP="00A65DD0">
      <w:pPr>
        <w:jc w:val="center"/>
      </w:pPr>
      <w:r w:rsidRPr="00A65DD0">
        <w:rPr>
          <w:noProof/>
        </w:rPr>
        <w:drawing>
          <wp:inline distT="0" distB="0" distL="0" distR="0" wp14:anchorId="19FC7B83" wp14:editId="4C04201E">
            <wp:extent cx="4811151" cy="2653089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445" cy="265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D0" w:rsidRDefault="00A65DD0" w:rsidP="00A65DD0">
      <w:pPr>
        <w:jc w:val="center"/>
      </w:pPr>
    </w:p>
    <w:p w:rsidR="00A65DD0" w:rsidRPr="00964F38" w:rsidRDefault="00A65DD0" w:rsidP="00A65DD0">
      <w:pPr>
        <w:rPr>
          <w:rFonts w:ascii="仿宋" w:eastAsia="仿宋" w:hAnsi="仿宋"/>
          <w:sz w:val="40"/>
          <w:szCs w:val="48"/>
        </w:rPr>
      </w:pPr>
      <w:r>
        <w:rPr>
          <w:rFonts w:ascii="仿宋" w:eastAsia="仿宋" w:hAnsi="仿宋" w:hint="eastAsia"/>
          <w:sz w:val="40"/>
          <w:szCs w:val="48"/>
        </w:rPr>
        <w:lastRenderedPageBreak/>
        <w:t>3</w:t>
      </w:r>
      <w:r>
        <w:rPr>
          <w:rFonts w:ascii="仿宋" w:eastAsia="仿宋" w:hAnsi="仿宋"/>
          <w:sz w:val="40"/>
          <w:szCs w:val="48"/>
        </w:rPr>
        <w:t>.</w:t>
      </w:r>
      <w:r>
        <w:rPr>
          <w:rFonts w:ascii="仿宋" w:eastAsia="仿宋" w:hAnsi="仿宋" w:hint="eastAsia"/>
          <w:sz w:val="40"/>
          <w:szCs w:val="48"/>
        </w:rPr>
        <w:t>签署完</w:t>
      </w:r>
      <w:r w:rsidRPr="00976068">
        <w:rPr>
          <w:rFonts w:ascii="仿宋" w:eastAsia="仿宋" w:hAnsi="仿宋" w:hint="eastAsia"/>
          <w:b/>
          <w:bCs/>
          <w:sz w:val="40"/>
          <w:szCs w:val="48"/>
        </w:rPr>
        <w:t>“临时</w:t>
      </w:r>
      <w:r>
        <w:rPr>
          <w:rFonts w:ascii="仿宋" w:eastAsia="仿宋" w:hAnsi="仿宋" w:hint="eastAsia"/>
          <w:b/>
          <w:bCs/>
          <w:sz w:val="40"/>
          <w:szCs w:val="48"/>
        </w:rPr>
        <w:t>入</w:t>
      </w:r>
      <w:r w:rsidRPr="00976068">
        <w:rPr>
          <w:rFonts w:ascii="仿宋" w:eastAsia="仿宋" w:hAnsi="仿宋" w:hint="eastAsia"/>
          <w:b/>
          <w:bCs/>
          <w:sz w:val="40"/>
          <w:szCs w:val="48"/>
        </w:rPr>
        <w:t>校承诺书”</w:t>
      </w:r>
      <w:r w:rsidRPr="00964F38">
        <w:rPr>
          <w:rFonts w:ascii="仿宋" w:eastAsia="仿宋" w:hAnsi="仿宋" w:hint="eastAsia"/>
          <w:sz w:val="40"/>
          <w:szCs w:val="48"/>
        </w:rPr>
        <w:t>后，即可进入填报页面，可根据实际情况填写。</w:t>
      </w:r>
    </w:p>
    <w:p w:rsidR="00A65DD0" w:rsidRPr="00A65DD0" w:rsidRDefault="00A65DD0" w:rsidP="00A65DD0">
      <w:r w:rsidRPr="00A65DD0">
        <w:rPr>
          <w:noProof/>
        </w:rPr>
        <w:drawing>
          <wp:inline distT="0" distB="0" distL="0" distR="0" wp14:anchorId="609BD5A0" wp14:editId="1460BEF1">
            <wp:extent cx="5270500" cy="25603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416" cy="25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D0" w:rsidRDefault="00A65DD0" w:rsidP="00A65DD0"/>
    <w:p w:rsidR="00A65DD0" w:rsidRPr="00964F38" w:rsidRDefault="00A65DD0" w:rsidP="00A65DD0">
      <w:pPr>
        <w:rPr>
          <w:rFonts w:ascii="Kaiti SC" w:eastAsia="Kaiti SC" w:hAnsi="Kaiti SC"/>
          <w:b/>
          <w:bCs/>
          <w:color w:val="FF0000"/>
          <w:sz w:val="36"/>
          <w:szCs w:val="36"/>
          <w:highlight w:val="yellow"/>
        </w:rPr>
      </w:pPr>
      <w:r w:rsidRPr="00964F38">
        <w:rPr>
          <w:rFonts w:ascii="Kaiti SC" w:eastAsia="Kaiti SC" w:hAnsi="Kaiti SC" w:hint="eastAsia"/>
          <w:b/>
          <w:bCs/>
          <w:color w:val="FF0000"/>
          <w:sz w:val="36"/>
          <w:szCs w:val="36"/>
          <w:highlight w:val="yellow"/>
        </w:rPr>
        <w:t>注意：</w:t>
      </w:r>
    </w:p>
    <w:p w:rsidR="00342020" w:rsidRPr="00964F38" w:rsidRDefault="00A65DD0" w:rsidP="00A65DD0">
      <w:pPr>
        <w:rPr>
          <w:rFonts w:ascii="Kaiti SC" w:eastAsia="Kaiti SC" w:hAnsi="Kaiti SC" w:cs="Arial"/>
          <w:color w:val="FF0000"/>
          <w:sz w:val="36"/>
          <w:szCs w:val="36"/>
          <w:highlight w:val="yellow"/>
        </w:rPr>
      </w:pPr>
      <w:r w:rsidRPr="00964F38">
        <w:rPr>
          <w:rFonts w:ascii="Kaiti SC" w:eastAsia="Kaiti SC" w:hAnsi="Kaiti SC" w:cs="Arial"/>
          <w:color w:val="FF0000"/>
          <w:sz w:val="36"/>
          <w:szCs w:val="36"/>
        </w:rPr>
        <w:t xml:space="preserve">    </w:t>
      </w:r>
      <w:r w:rsidRPr="00964F38">
        <w:rPr>
          <w:rFonts w:ascii="Kaiti SC" w:eastAsia="Kaiti SC" w:hAnsi="Kaiti SC" w:cs="Arial"/>
          <w:color w:val="FF0000"/>
          <w:sz w:val="36"/>
          <w:szCs w:val="36"/>
          <w:highlight w:val="yellow"/>
        </w:rPr>
        <w:t>1.</w:t>
      </w:r>
      <w:r w:rsidR="00342020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 xml:space="preserve"> 学生</w:t>
      </w:r>
      <w:r w:rsidR="00A347D2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若</w:t>
      </w:r>
      <w:r w:rsidR="00A347D2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本学期开学后</w:t>
      </w:r>
      <w:r w:rsidR="00A347D2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没有离京经历，系统将自动审批，提交成功半小时后即可入校</w:t>
      </w:r>
      <w:r w:rsidR="00A347D2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；</w:t>
      </w:r>
      <w:r w:rsidR="00342020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若在本学期开学后有离京经历，请如实填写，经学部院系审批后（半小时）方可入校</w:t>
      </w:r>
      <w:r w:rsidR="00A347D2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。</w:t>
      </w:r>
    </w:p>
    <w:p w:rsidR="00A347D2" w:rsidRDefault="00342020" w:rsidP="00342020">
      <w:pPr>
        <w:ind w:firstLineChars="200" w:firstLine="720"/>
        <w:rPr>
          <w:rFonts w:ascii="Kaiti SC" w:eastAsia="Kaiti SC" w:hAnsi="Kaiti SC" w:cs="Arial"/>
          <w:color w:val="FF0000"/>
          <w:sz w:val="36"/>
          <w:szCs w:val="36"/>
          <w:highlight w:val="yellow"/>
        </w:rPr>
      </w:pPr>
      <w:r w:rsidRPr="00964F38">
        <w:rPr>
          <w:rFonts w:ascii="Kaiti SC" w:eastAsia="Kaiti SC" w:hAnsi="Kaiti SC" w:cs="Arial"/>
          <w:color w:val="FF0000"/>
          <w:sz w:val="36"/>
          <w:szCs w:val="36"/>
          <w:highlight w:val="yellow"/>
        </w:rPr>
        <w:t>2.</w:t>
      </w:r>
      <w:r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 xml:space="preserve"> 学生提交申请后，即</w:t>
      </w:r>
      <w:r w:rsidR="00306516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开通了当天出</w:t>
      </w:r>
      <w:r w:rsidR="00A347D2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校、</w:t>
      </w:r>
      <w:r w:rsidR="00306516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入校的权限，学生</w:t>
      </w:r>
      <w:r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可以当天入校、出校</w:t>
      </w:r>
      <w:r w:rsidR="00A347D2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,不用再通过“学生临时出校申请服务”填写出校申请。</w:t>
      </w:r>
    </w:p>
    <w:p w:rsidR="00342020" w:rsidRPr="00964F38" w:rsidRDefault="00A347D2" w:rsidP="00342020">
      <w:pPr>
        <w:ind w:firstLineChars="200" w:firstLine="720"/>
        <w:rPr>
          <w:rFonts w:ascii="Kaiti SC" w:eastAsia="Kaiti SC" w:hAnsi="Kaiti SC" w:cs="Arial"/>
          <w:color w:val="FF0000"/>
          <w:sz w:val="36"/>
          <w:szCs w:val="36"/>
        </w:rPr>
      </w:pPr>
      <w:r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3.</w:t>
      </w:r>
      <w:r>
        <w:rPr>
          <w:rFonts w:ascii="Kaiti SC" w:eastAsia="Kaiti SC" w:hAnsi="Kaiti SC" w:cs="Arial"/>
          <w:color w:val="FF0000"/>
          <w:sz w:val="36"/>
          <w:szCs w:val="36"/>
          <w:highlight w:val="yellow"/>
        </w:rPr>
        <w:t xml:space="preserve"> </w:t>
      </w:r>
      <w:r w:rsidR="00342020" w:rsidRPr="00964F38">
        <w:rPr>
          <w:rFonts w:ascii="Kaiti SC" w:eastAsia="Kaiti SC" w:hAnsi="Kaiti SC" w:cs="Arial" w:hint="eastAsia"/>
          <w:color w:val="FF0000"/>
          <w:sz w:val="36"/>
          <w:szCs w:val="36"/>
          <w:highlight w:val="yellow"/>
        </w:rPr>
        <w:t>在校外住宿的学生不可在校内留宿。</w:t>
      </w:r>
    </w:p>
    <w:sectPr w:rsidR="00342020" w:rsidRPr="00964F38" w:rsidSect="00C133D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99A"/>
    <w:rsid w:val="00306516"/>
    <w:rsid w:val="00342020"/>
    <w:rsid w:val="0046499A"/>
    <w:rsid w:val="00575082"/>
    <w:rsid w:val="00964F38"/>
    <w:rsid w:val="00976068"/>
    <w:rsid w:val="009C7504"/>
    <w:rsid w:val="009D4119"/>
    <w:rsid w:val="00A347D2"/>
    <w:rsid w:val="00A65DD0"/>
    <w:rsid w:val="00B213DB"/>
    <w:rsid w:val="00BB504F"/>
    <w:rsid w:val="00C1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497FB"/>
  <w15:chartTrackingRefBased/>
  <w15:docId w15:val="{6CC9329B-4CA2-7B4B-A344-31999623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A65D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杜德健</dc:creator>
  <cp:keywords/>
  <dc:description/>
  <cp:lastModifiedBy>杜德健</cp:lastModifiedBy>
  <cp:revision>12</cp:revision>
  <dcterms:created xsi:type="dcterms:W3CDTF">2020-09-03T03:14:00Z</dcterms:created>
  <dcterms:modified xsi:type="dcterms:W3CDTF">2020-09-03T04:21:00Z</dcterms:modified>
</cp:coreProperties>
</file>